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3" w:rsidRDefault="00CA0C73" w:rsidP="00CA0C73">
      <w:r>
        <w:t>July 1, 2014 09:18</w:t>
      </w:r>
      <w:r w:rsidR="00196100">
        <w:t xml:space="preserve">, </w:t>
      </w:r>
      <w:r w:rsidR="00196100" w:rsidRPr="00196100">
        <w:t>Support Case 1471417</w:t>
      </w:r>
    </w:p>
    <w:p w:rsidR="00CA0C73" w:rsidRDefault="00CA0C73" w:rsidP="00CA0C73">
      <w:r>
        <w:t xml:space="preserve">I have found a model demonstrating how this can be done. The difficulty was that there is no in-built way of defining an anisotropic BH curve. However, it is possible to tweak the governing equations so that the nonlinear material exhibits a </w:t>
      </w:r>
      <w:proofErr w:type="spellStart"/>
      <w:r>
        <w:t>remanent</w:t>
      </w:r>
      <w:proofErr w:type="spellEnd"/>
      <w:r>
        <w:t xml:space="preserve"> flux density in a prescribed direction. If the desired </w:t>
      </w:r>
      <w:proofErr w:type="spellStart"/>
      <w:r>
        <w:t>remanent</w:t>
      </w:r>
      <w:proofErr w:type="spellEnd"/>
      <w:r>
        <w:t xml:space="preserve"> flux density is Br, then we must find a </w:t>
      </w:r>
      <w:proofErr w:type="spellStart"/>
      <w:r>
        <w:t>coercivity</w:t>
      </w:r>
      <w:proofErr w:type="spellEnd"/>
      <w:r>
        <w:t xml:space="preserve"> </w:t>
      </w:r>
      <w:proofErr w:type="spellStart"/>
      <w:r>
        <w:t>Hc</w:t>
      </w:r>
      <w:proofErr w:type="spellEnd"/>
      <w:r>
        <w:t xml:space="preserve"> that corresponds to Br on the BH curve (i.e. </w:t>
      </w:r>
      <w:proofErr w:type="spellStart"/>
      <w:r>
        <w:t>Hc</w:t>
      </w:r>
      <w:proofErr w:type="spellEnd"/>
      <w:r>
        <w:t xml:space="preserve"> such that Br = </w:t>
      </w:r>
      <w:proofErr w:type="gramStart"/>
      <w:r>
        <w:t>BH(</w:t>
      </w:r>
      <w:proofErr w:type="spellStart"/>
      <w:proofErr w:type="gramEnd"/>
      <w:r>
        <w:t>Hc</w:t>
      </w:r>
      <w:proofErr w:type="spellEnd"/>
      <w:r>
        <w:t xml:space="preserve">)). If the BH curve is then shifted by </w:t>
      </w:r>
      <w:proofErr w:type="spellStart"/>
      <w:r>
        <w:t>Hc</w:t>
      </w:r>
      <w:proofErr w:type="spellEnd"/>
      <w:r>
        <w:t xml:space="preserve"> to the left, we have a new BH curve that corresponds to a nonlinear material with a flux density of Br when H = 0. As this approach is new to me, I have attached a couple of screenshots that will hopefully help me describe the procedure.</w:t>
      </w:r>
    </w:p>
    <w:p w:rsidR="00CA0C73" w:rsidRDefault="00CA0C73" w:rsidP="00CA0C73">
      <w:r>
        <w:t xml:space="preserve">The first one shows the shift in the BH curve described above. To implement this, we need to manually alter the expression for H in COMSOL </w:t>
      </w:r>
      <w:proofErr w:type="spellStart"/>
      <w:r>
        <w:t>Multiphysics</w:t>
      </w:r>
      <w:proofErr w:type="spellEnd"/>
      <w:r>
        <w:t>: if H = -</w:t>
      </w:r>
      <w:proofErr w:type="gramStart"/>
      <w:r>
        <w:t>grad(</w:t>
      </w:r>
      <w:proofErr w:type="spellStart"/>
      <w:proofErr w:type="gramEnd"/>
      <w:r>
        <w:t>Vm</w:t>
      </w:r>
      <w:proofErr w:type="spellEnd"/>
      <w:r>
        <w:t>) by default (and definition of the scalar potential), then we want to change this to H = -grad(</w:t>
      </w:r>
      <w:proofErr w:type="spellStart"/>
      <w:r>
        <w:t>Vm</w:t>
      </w:r>
      <w:proofErr w:type="spellEnd"/>
      <w:r>
        <w:t xml:space="preserve">) + </w:t>
      </w:r>
      <w:proofErr w:type="spellStart"/>
      <w:r>
        <w:t>Hc</w:t>
      </w:r>
      <w:proofErr w:type="spellEnd"/>
      <w:r>
        <w:t xml:space="preserve">. Hopefully, </w:t>
      </w:r>
      <w:proofErr w:type="spellStart"/>
      <w:r>
        <w:t>Hc</w:t>
      </w:r>
      <w:proofErr w:type="spellEnd"/>
      <w:r>
        <w:t xml:space="preserve"> will be a vector that is parallel to a coordinate axis, so we can implement this change with a single alteration to the equations, shown in the second screenshot.</w:t>
      </w:r>
      <w:bookmarkStart w:id="0" w:name="_GoBack"/>
      <w:bookmarkEnd w:id="0"/>
    </w:p>
    <w:p w:rsidR="00CA0C73" w:rsidRDefault="00CA0C73" w:rsidP="00CA0C73">
      <w:r>
        <w:t xml:space="preserve">I've also attached the model file which demonstrates this. There is one other slight change in the model: in the constitutive relation for the permanent magnet, the magnetic flux density norm is not taken from the material properties (i.e. there is no nonlinear material with an in-built BH curve). Instead, |B| is manually defined as </w:t>
      </w:r>
      <w:proofErr w:type="gramStart"/>
      <w:r>
        <w:t>int1(</w:t>
      </w:r>
      <w:proofErr w:type="spellStart"/>
      <w:proofErr w:type="gramEnd"/>
      <w:r>
        <w:t>sqrt</w:t>
      </w:r>
      <w:proofErr w:type="spellEnd"/>
      <w:r>
        <w:t>(mfnx.Hx^2+mfnx.Hy^2)), where int1 is the BH interpolation. The result is the same, but behind the scenes this alternative approach leads to a more stable formulation of the nonlinear problem.</w:t>
      </w:r>
    </w:p>
    <w:p w:rsidR="00196100" w:rsidRDefault="00196100" w:rsidP="00CA0C73">
      <w:r>
        <w:rPr>
          <w:noProof/>
          <w:lang w:eastAsia="en-GB"/>
        </w:rPr>
        <w:drawing>
          <wp:inline distT="0" distB="0" distL="0" distR="0">
            <wp:extent cx="5731510" cy="4057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 BH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00" w:rsidRDefault="00196100" w:rsidP="00CA0C73">
      <w:r>
        <w:rPr>
          <w:noProof/>
          <w:lang w:eastAsia="en-GB"/>
        </w:rPr>
        <w:lastRenderedPageBreak/>
        <w:drawing>
          <wp:inline distT="0" distB="0" distL="0" distR="0">
            <wp:extent cx="5731510" cy="30746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 BH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73" w:rsidRDefault="00CA0C73" w:rsidP="00CA0C73">
      <w:r>
        <w:t xml:space="preserve"> </w:t>
      </w:r>
    </w:p>
    <w:p w:rsidR="00CA0C73" w:rsidRDefault="00CA0C73" w:rsidP="00CA0C73">
      <w:r>
        <w:t>Please let me know if you have any further questions on this model.</w:t>
      </w:r>
    </w:p>
    <w:sectPr w:rsidR="00CA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3"/>
    <w:rsid w:val="00103023"/>
    <w:rsid w:val="00163D0C"/>
    <w:rsid w:val="00196100"/>
    <w:rsid w:val="001F5468"/>
    <w:rsid w:val="004C58DF"/>
    <w:rsid w:val="00680E5A"/>
    <w:rsid w:val="00A139DC"/>
    <w:rsid w:val="00CA0C73"/>
    <w:rsid w:val="00EC1E1B"/>
    <w:rsid w:val="00E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A139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A139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71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11" w:color="DDDDDD"/>
                            <w:right w:val="single" w:sz="6" w:space="4" w:color="DDDDDD"/>
                          </w:divBdr>
                          <w:divsChild>
                            <w:div w:id="571084387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12" w:space="11" w:color="FFB642"/>
                                <w:bottom w:val="single" w:sz="6" w:space="8" w:color="DDDDDD"/>
                                <w:right w:val="single" w:sz="6" w:space="11" w:color="DDDDDD"/>
                              </w:divBdr>
                              <w:divsChild>
                                <w:div w:id="117075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76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91C1F8"/>
                                    <w:left w:val="single" w:sz="6" w:space="8" w:color="91C1F8"/>
                                    <w:bottom w:val="single" w:sz="6" w:space="4" w:color="91C1F8"/>
                                    <w:right w:val="single" w:sz="6" w:space="8" w:color="91C1F8"/>
                                  </w:divBdr>
                                  <w:divsChild>
                                    <w:div w:id="1807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72325DBF.dotm</Template>
  <TotalTime>245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Curtiss-Wright Corporation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Harradine</dc:creator>
  <cp:lastModifiedBy>Mark Harradine</cp:lastModifiedBy>
  <cp:revision>2</cp:revision>
  <dcterms:created xsi:type="dcterms:W3CDTF">2014-08-18T11:04:00Z</dcterms:created>
  <dcterms:modified xsi:type="dcterms:W3CDTF">2014-08-18T15:42:00Z</dcterms:modified>
</cp:coreProperties>
</file>